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B900" w14:textId="3D97EDAF" w:rsidR="00FB05C6" w:rsidRPr="00F5501A" w:rsidRDefault="002A49AC" w:rsidP="00F5501A">
      <w:pPr>
        <w:pStyle w:val="Nagwek1"/>
      </w:pPr>
      <w:r w:rsidRPr="00F5501A">
        <w:t>Zawiadomienie o unieważnieniu postępowania</w:t>
      </w:r>
    </w:p>
    <w:p w14:paraId="26D0C482" w14:textId="6D159418" w:rsidR="005D16C5" w:rsidRPr="002A49AC" w:rsidRDefault="005D16C5" w:rsidP="00F5501A">
      <w:pPr>
        <w:pStyle w:val="Nagwek2"/>
      </w:pPr>
      <w:r w:rsidRPr="002A49AC">
        <w:t xml:space="preserve">na: ,,Sukcesywna dostawa artykułów spożywczych w okresie od </w:t>
      </w:r>
      <w:r w:rsidR="00A64BF1">
        <w:t>21 kwietnia</w:t>
      </w:r>
      <w:r w:rsidR="00A64BF1" w:rsidRPr="002A49AC">
        <w:t xml:space="preserve"> </w:t>
      </w:r>
      <w:r w:rsidRPr="002A49AC">
        <w:t>2025r. do 31</w:t>
      </w:r>
      <w:r w:rsidR="00A64BF1">
        <w:t xml:space="preserve"> grudnia </w:t>
      </w:r>
      <w:r w:rsidRPr="002A49AC">
        <w:t>2025r.”</w:t>
      </w:r>
    </w:p>
    <w:p w14:paraId="16248437" w14:textId="77777777" w:rsidR="005D16C5" w:rsidRPr="002A49AC" w:rsidRDefault="00C55985" w:rsidP="002A49AC">
      <w:pPr>
        <w:shd w:val="clear" w:color="auto" w:fill="FFFFFF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A49AC">
        <w:rPr>
          <w:rFonts w:ascii="Arial" w:eastAsia="Times New Roman" w:hAnsi="Arial" w:cs="Arial"/>
          <w:sz w:val="24"/>
          <w:szCs w:val="24"/>
          <w:lang w:eastAsia="pl-PL"/>
        </w:rPr>
        <w:t xml:space="preserve">Zamawiający zgodnie z art. 255 pkt 6 ustawy z dnia 11 września 2019 r. Prawo zamówień publicznych (dalej: </w:t>
      </w:r>
      <w:proofErr w:type="spellStart"/>
      <w:r w:rsidRPr="002A49A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2A49AC">
        <w:rPr>
          <w:rFonts w:ascii="Arial" w:eastAsia="Times New Roman" w:hAnsi="Arial" w:cs="Arial"/>
          <w:sz w:val="24"/>
          <w:szCs w:val="24"/>
          <w:lang w:eastAsia="pl-PL"/>
        </w:rPr>
        <w:t>, ustawa</w:t>
      </w:r>
      <w:r w:rsidRPr="002A49AC">
        <w:rPr>
          <w:rFonts w:ascii="Arial" w:eastAsia="Times New Roman" w:hAnsi="Arial" w:cs="Arial"/>
          <w:b/>
          <w:sz w:val="24"/>
          <w:szCs w:val="24"/>
          <w:lang w:eastAsia="pl-PL"/>
        </w:rPr>
        <w:t>) unieważnia postępowanie o udzielenie zamówienia,</w:t>
      </w:r>
      <w:r w:rsidRPr="002A49AC">
        <w:rPr>
          <w:rFonts w:ascii="Arial" w:eastAsia="Times New Roman" w:hAnsi="Arial" w:cs="Arial"/>
          <w:sz w:val="24"/>
          <w:szCs w:val="24"/>
          <w:lang w:eastAsia="pl-PL"/>
        </w:rPr>
        <w:t xml:space="preserve"> Postępowanie obarczone jest niemożliwą do usunięcia wadą uniemożliwiającą zawarcie niepodlegającej unieważnieniu umowy w sprawie zamówienia publicznego. Przepis ten ma charakter bezwzględnie obowiązujący (iuris </w:t>
      </w:r>
      <w:proofErr w:type="spellStart"/>
      <w:r w:rsidRPr="002A49AC">
        <w:rPr>
          <w:rFonts w:ascii="Arial" w:eastAsia="Times New Roman" w:hAnsi="Arial" w:cs="Arial"/>
          <w:sz w:val="24"/>
          <w:szCs w:val="24"/>
          <w:lang w:eastAsia="pl-PL"/>
        </w:rPr>
        <w:t>cogentis</w:t>
      </w:r>
      <w:proofErr w:type="spellEnd"/>
      <w:r w:rsidRPr="002A49AC">
        <w:rPr>
          <w:rFonts w:ascii="Arial" w:eastAsia="Times New Roman" w:hAnsi="Arial" w:cs="Arial"/>
          <w:sz w:val="24"/>
          <w:szCs w:val="24"/>
          <w:lang w:eastAsia="pl-PL"/>
        </w:rPr>
        <w:t>), nakłada zatem na zamawiającego obowiązek unieważnienia postępowania w każdym przypadku, w którym stwierdzi on, że ziściły się zawarte w tej normie przesłanki</w:t>
      </w:r>
      <w:r w:rsidR="005D16C5" w:rsidRPr="002A49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49AC">
        <w:rPr>
          <w:rFonts w:ascii="Arial" w:hAnsi="Arial" w:cs="Arial"/>
          <w:sz w:val="24"/>
          <w:szCs w:val="24"/>
        </w:rPr>
        <w:t>pro</w:t>
      </w:r>
      <w:r w:rsidR="00FB05C6" w:rsidRPr="002A49AC">
        <w:rPr>
          <w:rFonts w:ascii="Arial" w:hAnsi="Arial" w:cs="Arial"/>
          <w:sz w:val="24"/>
          <w:szCs w:val="24"/>
        </w:rPr>
        <w:t xml:space="preserve">wadzone w trybie podstawowym </w:t>
      </w:r>
    </w:p>
    <w:p w14:paraId="11F1006F" w14:textId="77777777" w:rsidR="002532D3" w:rsidRPr="002A49AC" w:rsidRDefault="00FB05C6" w:rsidP="002A49AC">
      <w:pPr>
        <w:numPr>
          <w:ilvl w:val="0"/>
          <w:numId w:val="1"/>
        </w:numPr>
        <w:shd w:val="clear" w:color="auto" w:fill="FFFFFF"/>
        <w:spacing w:before="240" w:after="240" w:line="360" w:lineRule="auto"/>
        <w:ind w:left="411"/>
        <w:rPr>
          <w:rFonts w:ascii="Arial" w:eastAsia="Times New Roman" w:hAnsi="Arial" w:cs="Arial"/>
          <w:sz w:val="24"/>
          <w:szCs w:val="24"/>
          <w:lang w:eastAsia="pl-PL"/>
        </w:rPr>
      </w:pPr>
      <w:r w:rsidRPr="002A49AC">
        <w:rPr>
          <w:rFonts w:ascii="Arial" w:hAnsi="Arial" w:cs="Arial"/>
          <w:sz w:val="24"/>
          <w:szCs w:val="24"/>
        </w:rPr>
        <w:t>Uzasadnienie faktyczne:</w:t>
      </w:r>
    </w:p>
    <w:p w14:paraId="65AA5C9E" w14:textId="043E2B5A" w:rsidR="00C55985" w:rsidRPr="002A49AC" w:rsidRDefault="002532D3" w:rsidP="002A49AC">
      <w:pPr>
        <w:shd w:val="clear" w:color="auto" w:fill="FFFFFF"/>
        <w:spacing w:before="240" w:after="240" w:line="360" w:lineRule="auto"/>
        <w:ind w:left="41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A49AC">
        <w:rPr>
          <w:rFonts w:ascii="Arial" w:hAnsi="Arial" w:cs="Arial"/>
          <w:sz w:val="24"/>
          <w:szCs w:val="24"/>
        </w:rPr>
        <w:t xml:space="preserve">Zamawiający stwierdza, że doszło do </w:t>
      </w:r>
      <w:r w:rsidR="00C55985" w:rsidRPr="002A49AC">
        <w:rPr>
          <w:rFonts w:ascii="Arial" w:eastAsia="Times New Roman" w:hAnsi="Arial" w:cs="Arial"/>
          <w:sz w:val="24"/>
          <w:szCs w:val="24"/>
          <w:lang w:eastAsia="pl-PL"/>
        </w:rPr>
        <w:t xml:space="preserve">naruszenia przepisów </w:t>
      </w:r>
      <w:proofErr w:type="spellStart"/>
      <w:r w:rsidR="00C55985" w:rsidRPr="002A49A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C55985" w:rsidRPr="002A49AC">
        <w:rPr>
          <w:rFonts w:ascii="Arial" w:eastAsia="Times New Roman" w:hAnsi="Arial" w:cs="Arial"/>
          <w:sz w:val="24"/>
          <w:szCs w:val="24"/>
          <w:lang w:eastAsia="pl-PL"/>
        </w:rPr>
        <w:t xml:space="preserve"> regulujących udzielenie zamówienia (</w:t>
      </w:r>
      <w:r w:rsidR="00C55985" w:rsidRPr="002A49AC">
        <w:rPr>
          <w:rFonts w:ascii="Arial" w:eastAsia="Times New Roman" w:hAnsi="Arial" w:cs="Arial"/>
          <w:b/>
          <w:sz w:val="24"/>
          <w:szCs w:val="24"/>
          <w:lang w:eastAsia="pl-PL"/>
        </w:rPr>
        <w:t>wada postępowania),</w:t>
      </w:r>
    </w:p>
    <w:p w14:paraId="53AFFF60" w14:textId="77777777" w:rsidR="002532D3" w:rsidRPr="002A49AC" w:rsidRDefault="002532D3" w:rsidP="002A49AC">
      <w:pPr>
        <w:shd w:val="clear" w:color="auto" w:fill="FFFFFF"/>
        <w:spacing w:before="240" w:after="240" w:line="360" w:lineRule="auto"/>
        <w:ind w:left="411"/>
        <w:rPr>
          <w:rFonts w:ascii="Arial" w:eastAsia="Times New Roman" w:hAnsi="Arial" w:cs="Arial"/>
          <w:sz w:val="24"/>
          <w:szCs w:val="24"/>
          <w:lang w:eastAsia="pl-PL"/>
        </w:rPr>
      </w:pPr>
      <w:r w:rsidRPr="002A49AC">
        <w:rPr>
          <w:rFonts w:ascii="Arial" w:eastAsia="Times New Roman" w:hAnsi="Arial" w:cs="Arial"/>
          <w:sz w:val="24"/>
          <w:szCs w:val="24"/>
          <w:lang w:eastAsia="pl-PL"/>
        </w:rPr>
        <w:t>W początkowej fazie postępowaniu ujawniono błędny podział grup towarowych.</w:t>
      </w:r>
    </w:p>
    <w:p w14:paraId="21E4E7E2" w14:textId="77777777" w:rsidR="002532D3" w:rsidRPr="002A49AC" w:rsidRDefault="002532D3" w:rsidP="002A49AC">
      <w:pPr>
        <w:shd w:val="clear" w:color="auto" w:fill="FFFFFF"/>
        <w:spacing w:before="240" w:after="240" w:line="360" w:lineRule="auto"/>
        <w:ind w:left="411"/>
        <w:rPr>
          <w:rFonts w:ascii="Arial" w:eastAsia="Times New Roman" w:hAnsi="Arial" w:cs="Arial"/>
          <w:sz w:val="24"/>
          <w:szCs w:val="24"/>
          <w:lang w:eastAsia="pl-PL"/>
        </w:rPr>
      </w:pPr>
      <w:r w:rsidRPr="002A49AC">
        <w:rPr>
          <w:rFonts w:ascii="Arial" w:eastAsia="Times New Roman" w:hAnsi="Arial" w:cs="Arial"/>
          <w:sz w:val="24"/>
          <w:szCs w:val="24"/>
          <w:lang w:eastAsia="pl-PL"/>
        </w:rPr>
        <w:t xml:space="preserve">Odniósł się do nich jeden z potencjalnych dostawców. </w:t>
      </w:r>
    </w:p>
    <w:p w14:paraId="65A0930E" w14:textId="77777777" w:rsidR="002532D3" w:rsidRPr="002A49AC" w:rsidRDefault="002532D3" w:rsidP="002A49AC">
      <w:pPr>
        <w:shd w:val="clear" w:color="auto" w:fill="FFFFFF"/>
        <w:spacing w:before="240" w:after="240" w:line="360" w:lineRule="auto"/>
        <w:ind w:left="411"/>
        <w:rPr>
          <w:rFonts w:ascii="Arial" w:eastAsia="Times New Roman" w:hAnsi="Arial" w:cs="Arial"/>
          <w:sz w:val="24"/>
          <w:szCs w:val="24"/>
          <w:lang w:eastAsia="pl-PL"/>
        </w:rPr>
      </w:pPr>
      <w:r w:rsidRPr="002A49AC">
        <w:rPr>
          <w:rFonts w:ascii="Arial" w:eastAsia="Times New Roman" w:hAnsi="Arial" w:cs="Arial"/>
          <w:sz w:val="24"/>
          <w:szCs w:val="24"/>
          <w:lang w:eastAsia="pl-PL"/>
        </w:rPr>
        <w:t>Wyklucza to sprawiedliwe i wolne od wad postępowanie podczas wyboru dostawcy.</w:t>
      </w:r>
    </w:p>
    <w:p w14:paraId="2DBFB847" w14:textId="6011DDA1" w:rsidR="002A16AF" w:rsidRPr="002A49AC" w:rsidRDefault="00FB05C6" w:rsidP="002A49A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A49AC">
        <w:rPr>
          <w:rFonts w:ascii="Arial" w:hAnsi="Arial" w:cs="Arial"/>
          <w:sz w:val="24"/>
          <w:szCs w:val="24"/>
        </w:rPr>
        <w:t>Wobec powyższego Zamawiający zobowiązany jest unieważnić niniejsze postępo</w:t>
      </w:r>
      <w:r w:rsidR="002532D3" w:rsidRPr="002A49AC">
        <w:rPr>
          <w:rFonts w:ascii="Arial" w:hAnsi="Arial" w:cs="Arial"/>
          <w:sz w:val="24"/>
          <w:szCs w:val="24"/>
        </w:rPr>
        <w:t>wanie.</w:t>
      </w:r>
    </w:p>
    <w:p w14:paraId="2F0D4752" w14:textId="287063B3" w:rsidR="002532D3" w:rsidRPr="002A49AC" w:rsidRDefault="002532D3" w:rsidP="002A49A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A49AC">
        <w:rPr>
          <w:rFonts w:ascii="Arial" w:hAnsi="Arial" w:cs="Arial"/>
          <w:sz w:val="24"/>
          <w:szCs w:val="24"/>
        </w:rPr>
        <w:t>Informujemy, że jest prowadzone nowe postępowanie w sprawie wolne od wad z wyznaczeniem nowych terminów składania ofert</w:t>
      </w:r>
      <w:r w:rsidR="009261A7" w:rsidRPr="002A49AC">
        <w:rPr>
          <w:rFonts w:ascii="Arial" w:hAnsi="Arial" w:cs="Arial"/>
          <w:sz w:val="24"/>
          <w:szCs w:val="24"/>
        </w:rPr>
        <w:t>.</w:t>
      </w:r>
    </w:p>
    <w:p w14:paraId="2B75F23A" w14:textId="77777777" w:rsidR="009261A7" w:rsidRPr="002A49AC" w:rsidRDefault="009261A7" w:rsidP="002A49AC">
      <w:pPr>
        <w:spacing w:before="240" w:after="240" w:line="360" w:lineRule="auto"/>
        <w:ind w:left="3969"/>
        <w:rPr>
          <w:rFonts w:ascii="Arial" w:hAnsi="Arial" w:cs="Arial"/>
          <w:sz w:val="24"/>
          <w:szCs w:val="24"/>
        </w:rPr>
      </w:pPr>
      <w:r w:rsidRPr="002A49AC">
        <w:rPr>
          <w:rFonts w:ascii="Arial" w:hAnsi="Arial" w:cs="Arial"/>
          <w:sz w:val="24"/>
          <w:szCs w:val="24"/>
        </w:rPr>
        <w:t>Dyrektor Szkoły Podstawowej nr 110 w Łodzi</w:t>
      </w:r>
    </w:p>
    <w:p w14:paraId="2AEAB67B" w14:textId="77777777" w:rsidR="009261A7" w:rsidRPr="002A49AC" w:rsidRDefault="009261A7" w:rsidP="002A49A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A49AC">
        <w:rPr>
          <w:rFonts w:ascii="Arial" w:hAnsi="Arial" w:cs="Arial"/>
          <w:sz w:val="24"/>
          <w:szCs w:val="24"/>
        </w:rPr>
        <w:t>Łódź, dnia 16.04.2025r.</w:t>
      </w:r>
    </w:p>
    <w:sectPr w:rsidR="009261A7" w:rsidRPr="002A49AC" w:rsidSect="0034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7D4C"/>
    <w:multiLevelType w:val="multilevel"/>
    <w:tmpl w:val="4022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55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C6"/>
    <w:rsid w:val="00015B97"/>
    <w:rsid w:val="0024760F"/>
    <w:rsid w:val="002532D3"/>
    <w:rsid w:val="002A49AC"/>
    <w:rsid w:val="003416D7"/>
    <w:rsid w:val="00355781"/>
    <w:rsid w:val="005D16C5"/>
    <w:rsid w:val="007A592A"/>
    <w:rsid w:val="009261A7"/>
    <w:rsid w:val="00A64BF1"/>
    <w:rsid w:val="00C55985"/>
    <w:rsid w:val="00E950A4"/>
    <w:rsid w:val="00EE00E1"/>
    <w:rsid w:val="00F5501A"/>
    <w:rsid w:val="00F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A790"/>
  <w15:docId w15:val="{8FFF7C35-629C-4A3D-A26E-3F1F05CA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6D7"/>
  </w:style>
  <w:style w:type="paragraph" w:styleId="Nagwek1">
    <w:name w:val="heading 1"/>
    <w:basedOn w:val="Normalny"/>
    <w:next w:val="Normalny"/>
    <w:link w:val="Nagwek1Znak"/>
    <w:uiPriority w:val="9"/>
    <w:qFormat/>
    <w:rsid w:val="007A592A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501A"/>
    <w:pPr>
      <w:keepNext/>
      <w:keepLines/>
      <w:spacing w:before="240" w:after="240" w:line="360" w:lineRule="auto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92A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501A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Katarzyna  Zaręba</cp:lastModifiedBy>
  <cp:revision>4</cp:revision>
  <dcterms:created xsi:type="dcterms:W3CDTF">2025-04-18T08:40:00Z</dcterms:created>
  <dcterms:modified xsi:type="dcterms:W3CDTF">2025-04-18T08:46:00Z</dcterms:modified>
</cp:coreProperties>
</file>