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49" w:rsidRDefault="00A05D49" w:rsidP="0027431B">
      <w:pPr>
        <w:spacing w:before="240" w:after="240" w:line="360" w:lineRule="auto"/>
        <w:rPr>
          <w:rStyle w:val="Heading1Char1"/>
        </w:rPr>
      </w:pPr>
      <w:r w:rsidRPr="0027431B">
        <w:rPr>
          <w:rStyle w:val="Heading1Char1"/>
        </w:rPr>
        <w:t>Zarządzenie nr 1/2024/2025 dyrektora Szkoły Podstawowej nr 110 w Łodzi</w:t>
      </w:r>
      <w:r>
        <w:rPr>
          <w:rStyle w:val="Heading1Char1"/>
        </w:rPr>
        <w:t xml:space="preserve"> </w:t>
      </w:r>
      <w:r w:rsidRPr="0027431B">
        <w:rPr>
          <w:rStyle w:val="Heading1Char1"/>
        </w:rPr>
        <w:t xml:space="preserve">z dnia 3 września 2024r.w sprawie bezpieczeństwa uczniów Szkoły Podstawowej nr 110 </w:t>
      </w:r>
      <w:r>
        <w:rPr>
          <w:rStyle w:val="Heading1Char1"/>
        </w:rPr>
        <w:br/>
      </w:r>
      <w:r w:rsidRPr="0027431B">
        <w:rPr>
          <w:rStyle w:val="Heading1Char1"/>
        </w:rPr>
        <w:t>w Łodzi</w:t>
      </w:r>
    </w:p>
    <w:p w:rsidR="00A05D49" w:rsidRDefault="00A05D49" w:rsidP="0027431B">
      <w:pPr>
        <w:pStyle w:val="Heading2"/>
      </w:pPr>
      <w:r w:rsidRPr="0027431B">
        <w:t>Dyrektor przypomina:</w:t>
      </w:r>
    </w:p>
    <w:p w:rsidR="00A05D49" w:rsidRDefault="00A05D49" w:rsidP="0027431B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>Zgodnie z Rozporządzeniem Ministra Edukacji Narodowej w sprawie bezpieczeństwa i higieny uczniów w szkołach ustala się następujące zasady dotyczące bezpieczeństwa uczniów Szkoły Podstawowej nr 110 w Łodzi w razie wypadku osób pozostają</w:t>
      </w:r>
      <w:r>
        <w:rPr>
          <w:rFonts w:ascii="Arial" w:hAnsi="Arial" w:cs="Arial"/>
          <w:sz w:val="24"/>
          <w:szCs w:val="24"/>
        </w:rPr>
        <w:t>cych pod opieką szkoły.</w:t>
      </w:r>
    </w:p>
    <w:p w:rsidR="00A05D49" w:rsidRDefault="00A05D49" w:rsidP="007E74F5">
      <w:pPr>
        <w:numPr>
          <w:ilvl w:val="0"/>
          <w:numId w:val="11"/>
        </w:numPr>
        <w:tabs>
          <w:tab w:val="clear" w:pos="720"/>
          <w:tab w:val="num" w:pos="360"/>
        </w:tabs>
        <w:spacing w:before="240" w:after="240" w:line="360" w:lineRule="auto"/>
        <w:ind w:left="360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>Pracownik szkoły, który powziął wiadomość o wypadku niezwłocznie zapewnia poszkodowanemu opiekę w szczególności sprowadzając fachową pomoc medyczną a w miarę możliwości udzielając poszkodowanemu pierwszej pomocy.</w:t>
      </w:r>
    </w:p>
    <w:p w:rsidR="00A05D49" w:rsidRDefault="00A05D49" w:rsidP="007E74F5">
      <w:pPr>
        <w:numPr>
          <w:ilvl w:val="0"/>
          <w:numId w:val="11"/>
        </w:numPr>
        <w:tabs>
          <w:tab w:val="clear" w:pos="720"/>
          <w:tab w:val="num" w:pos="360"/>
        </w:tabs>
        <w:spacing w:before="240" w:after="240" w:line="360" w:lineRule="auto"/>
        <w:ind w:left="360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>Pracownik szkoły, który powziął wiadomość o wypadku niezwłocznie zawiadamia Dyrektora szkoły o zaistniałym wypadku.</w:t>
      </w:r>
    </w:p>
    <w:p w:rsidR="00A05D49" w:rsidRDefault="00A05D49" w:rsidP="007E74F5">
      <w:pPr>
        <w:numPr>
          <w:ilvl w:val="0"/>
          <w:numId w:val="11"/>
        </w:numPr>
        <w:tabs>
          <w:tab w:val="clear" w:pos="720"/>
          <w:tab w:val="num" w:pos="360"/>
        </w:tabs>
        <w:spacing w:before="240" w:after="240" w:line="360" w:lineRule="auto"/>
        <w:ind w:left="360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>Wypadki śmiertelne, ciężkie wywołujące trwały lub długotrwały uszczerbek na zdrowiu, wypadki zbiorowe oraz wypadki wywołujące skutek w postaci interwencji lekarskiej powodujące zwolnienia z zajęć lekcyjnych dodatkowo należy zgłaszać na piśmie.</w:t>
      </w:r>
    </w:p>
    <w:p w:rsidR="00A05D49" w:rsidRDefault="00A05D49" w:rsidP="007E74F5">
      <w:pPr>
        <w:numPr>
          <w:ilvl w:val="0"/>
          <w:numId w:val="11"/>
        </w:numPr>
        <w:tabs>
          <w:tab w:val="clear" w:pos="720"/>
          <w:tab w:val="num" w:pos="360"/>
        </w:tabs>
        <w:spacing w:before="240" w:after="240" w:line="360" w:lineRule="auto"/>
        <w:ind w:left="360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>Każdy w/w wypadek podlega rejestracji i wymaga sporządzania dokumentacji powypadkowej, w której określa się przebieg wypadku, oraz wskazuje osobę bezpośrednio sprawującego opiekę nad uczniem w momencie nieszczęśliwego zdarzenia.</w:t>
      </w:r>
    </w:p>
    <w:p w:rsidR="00A05D49" w:rsidRDefault="00A05D49" w:rsidP="007E74F5">
      <w:pPr>
        <w:numPr>
          <w:ilvl w:val="0"/>
          <w:numId w:val="11"/>
        </w:numPr>
        <w:tabs>
          <w:tab w:val="clear" w:pos="720"/>
          <w:tab w:val="num" w:pos="360"/>
        </w:tabs>
        <w:spacing w:before="240" w:after="240" w:line="360" w:lineRule="auto"/>
        <w:ind w:left="360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>Szkoła niezwłocznie o każdym wypadku zawiadamia:</w:t>
      </w:r>
    </w:p>
    <w:p w:rsidR="00A05D49" w:rsidRDefault="00A05D49" w:rsidP="00691A56">
      <w:pPr>
        <w:numPr>
          <w:ilvl w:val="1"/>
          <w:numId w:val="11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>rodziców (prawnych opiekunów) poszkodowanego,</w:t>
      </w:r>
    </w:p>
    <w:p w:rsidR="00A05D49" w:rsidRDefault="00A05D49" w:rsidP="00691A56">
      <w:pPr>
        <w:numPr>
          <w:ilvl w:val="1"/>
          <w:numId w:val="11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>organ prowadzący szkołę,</w:t>
      </w:r>
    </w:p>
    <w:p w:rsidR="00A05D49" w:rsidRDefault="00A05D49" w:rsidP="00691A56">
      <w:pPr>
        <w:numPr>
          <w:ilvl w:val="1"/>
          <w:numId w:val="11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>o wypadku śmiertelnym, ciężkim i zbiorowym - kuratora oświaty, prokuratora,</w:t>
      </w:r>
    </w:p>
    <w:p w:rsidR="00A05D49" w:rsidRDefault="00A05D49" w:rsidP="00691A56">
      <w:pPr>
        <w:numPr>
          <w:ilvl w:val="1"/>
          <w:numId w:val="11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>o wypadku do którego doszło w wyniku zatrucia - inspektora sanitarnego.</w:t>
      </w:r>
    </w:p>
    <w:p w:rsidR="00A05D49" w:rsidRDefault="00A05D49" w:rsidP="00691A56">
      <w:pPr>
        <w:pStyle w:val="Heading2"/>
      </w:pPr>
      <w:r w:rsidRPr="0027431B">
        <w:t>Przepisy ogólne:</w:t>
      </w:r>
    </w:p>
    <w:p w:rsidR="00A05D49" w:rsidRDefault="00A05D49" w:rsidP="00691A56">
      <w:pPr>
        <w:numPr>
          <w:ilvl w:val="2"/>
          <w:numId w:val="11"/>
        </w:numPr>
        <w:tabs>
          <w:tab w:val="clear" w:pos="2340"/>
        </w:tabs>
        <w:spacing w:before="240" w:after="240" w:line="360" w:lineRule="auto"/>
        <w:ind w:left="540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>Znajomość podstawowych zasad BHP jest warunkiem odpowiedzialnej pracy każdego nauczyciela.</w:t>
      </w:r>
    </w:p>
    <w:p w:rsidR="00A05D49" w:rsidRDefault="00A05D49" w:rsidP="00691A56">
      <w:pPr>
        <w:numPr>
          <w:ilvl w:val="2"/>
          <w:numId w:val="11"/>
        </w:numPr>
        <w:tabs>
          <w:tab w:val="clear" w:pos="2340"/>
        </w:tabs>
        <w:spacing w:before="240" w:after="240" w:line="360" w:lineRule="auto"/>
        <w:ind w:left="540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>Niedopuszczalne jest prowadzenie jakichkolwiek zajęć bez nadzoru upoważnionej do tego osoby.</w:t>
      </w:r>
    </w:p>
    <w:p w:rsidR="00A05D49" w:rsidRDefault="00A05D49" w:rsidP="00691A56">
      <w:pPr>
        <w:numPr>
          <w:ilvl w:val="2"/>
          <w:numId w:val="11"/>
        </w:numPr>
        <w:tabs>
          <w:tab w:val="clear" w:pos="2340"/>
        </w:tabs>
        <w:spacing w:before="240" w:after="240" w:line="360" w:lineRule="auto"/>
        <w:ind w:left="540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>Uczniowie nie pozostają w salach bez nadzoru nauczyciela.</w:t>
      </w:r>
    </w:p>
    <w:p w:rsidR="00A05D49" w:rsidRDefault="00A05D49" w:rsidP="00691A56">
      <w:pPr>
        <w:numPr>
          <w:ilvl w:val="2"/>
          <w:numId w:val="11"/>
        </w:numPr>
        <w:tabs>
          <w:tab w:val="clear" w:pos="2340"/>
        </w:tabs>
        <w:spacing w:before="240" w:after="240" w:line="360" w:lineRule="auto"/>
        <w:ind w:left="540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>Przerwy w zajęciach uczniowie spędzają pod nadzorem nauczyciela.</w:t>
      </w:r>
    </w:p>
    <w:p w:rsidR="00A05D49" w:rsidRDefault="00A05D49" w:rsidP="00691A56">
      <w:pPr>
        <w:numPr>
          <w:ilvl w:val="2"/>
          <w:numId w:val="11"/>
        </w:numPr>
        <w:tabs>
          <w:tab w:val="clear" w:pos="2340"/>
        </w:tabs>
        <w:spacing w:before="240" w:after="240" w:line="360" w:lineRule="auto"/>
        <w:ind w:left="540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>Jeżeli pomieszczenie lub inne miejsce, w którym mają być prowadzone zajęcia lub stan wyposażenia znajdujący się w nim stwarza zagrożenie dla bezpieczeństwa, niedopuszczalne jest rozpoczęcie zajęć.</w:t>
      </w:r>
    </w:p>
    <w:p w:rsidR="00A05D49" w:rsidRDefault="00A05D49" w:rsidP="00691A56">
      <w:pPr>
        <w:numPr>
          <w:ilvl w:val="2"/>
          <w:numId w:val="11"/>
        </w:numPr>
        <w:tabs>
          <w:tab w:val="clear" w:pos="2340"/>
        </w:tabs>
        <w:spacing w:before="240" w:after="240" w:line="360" w:lineRule="auto"/>
        <w:ind w:left="540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>Prace remontowe, naprawcze i instalacyjne w pomieszczeniach szkoły przeprowadza się pod  nieobecność uczniów w tych pomieszczeniach.</w:t>
      </w:r>
    </w:p>
    <w:p w:rsidR="00A05D49" w:rsidRDefault="00A05D49" w:rsidP="00691A56">
      <w:pPr>
        <w:numPr>
          <w:ilvl w:val="2"/>
          <w:numId w:val="11"/>
        </w:numPr>
        <w:tabs>
          <w:tab w:val="clear" w:pos="2340"/>
        </w:tabs>
        <w:spacing w:before="240" w:after="240" w:line="360" w:lineRule="auto"/>
        <w:ind w:left="540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>Jeżeli stan zagrożenia powstanie lub ujawni się w czasie zajęć, niezwłocznie przerywa się zajęcia i wyprowadza z zagrożonego miejsca osoby powierzone opiece szkoły.</w:t>
      </w:r>
    </w:p>
    <w:p w:rsidR="00A05D49" w:rsidRDefault="00A05D49" w:rsidP="00691A56">
      <w:pPr>
        <w:numPr>
          <w:ilvl w:val="2"/>
          <w:numId w:val="11"/>
        </w:numPr>
        <w:tabs>
          <w:tab w:val="clear" w:pos="2340"/>
        </w:tabs>
        <w:spacing w:before="240" w:after="240" w:line="360" w:lineRule="auto"/>
        <w:ind w:left="540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 xml:space="preserve">Przypomnienie i omówienie na lekcjach wychowawczych Regulaminu ucznia </w:t>
      </w:r>
      <w:r w:rsidRPr="0027431B">
        <w:rPr>
          <w:rFonts w:ascii="Arial" w:hAnsi="Arial" w:cs="Arial"/>
          <w:sz w:val="24"/>
          <w:szCs w:val="24"/>
        </w:rPr>
        <w:br/>
        <w:t>i bezpiecznego poruszania się na terenie szkoły i wokół budynku.</w:t>
      </w:r>
    </w:p>
    <w:p w:rsidR="00A05D49" w:rsidRDefault="00A05D49" w:rsidP="00691A56">
      <w:pPr>
        <w:numPr>
          <w:ilvl w:val="2"/>
          <w:numId w:val="11"/>
        </w:numPr>
        <w:tabs>
          <w:tab w:val="clear" w:pos="2340"/>
        </w:tabs>
        <w:spacing w:before="240" w:after="240" w:line="360" w:lineRule="auto"/>
        <w:ind w:left="540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>W pracowniach szkoły wywiesza się w widocznym miejscu i łatwo dostępnym miejscu regulamin określający zasady bezpieczeństwa i higieny pracy w pracowni.</w:t>
      </w:r>
    </w:p>
    <w:p w:rsidR="00A05D49" w:rsidRDefault="00A05D49" w:rsidP="00691A56">
      <w:pPr>
        <w:numPr>
          <w:ilvl w:val="2"/>
          <w:numId w:val="11"/>
        </w:numPr>
        <w:tabs>
          <w:tab w:val="clear" w:pos="2340"/>
        </w:tabs>
        <w:spacing w:before="240" w:after="240" w:line="360" w:lineRule="auto"/>
        <w:ind w:left="540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>Zobowiązuję się wszystkich pracowników szkoły do zachowania szczególnej ostrożności w czasie zimy, zwracania uwagi uczniom i innym osobom przebywającym na terenie szkoły na zwisające z dachów budynków szkolnych nawisy lodowe i śnieżne, egzekwowania nieprzebywania osób bezpośrednio pod dachami budynków, egzekwowania przestrzegania wytycznych dróg komunikacyjnych, przejść i obejść.</w:t>
      </w:r>
    </w:p>
    <w:p w:rsidR="00A05D49" w:rsidRDefault="00A05D49" w:rsidP="00691A56">
      <w:pPr>
        <w:pStyle w:val="Heading2"/>
      </w:pPr>
      <w:r w:rsidRPr="0027431B">
        <w:t>Obowiązki nauczyciela podczas zajęć lekcyjnych:</w:t>
      </w:r>
    </w:p>
    <w:p w:rsidR="00A05D49" w:rsidRDefault="00A05D49" w:rsidP="00691A56">
      <w:pPr>
        <w:numPr>
          <w:ilvl w:val="0"/>
          <w:numId w:val="13"/>
        </w:numPr>
        <w:spacing w:before="240" w:after="240" w:line="360" w:lineRule="auto"/>
        <w:ind w:left="540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>Nauczyciel ma obowiązek wejść do sali pierwszy, by sprawdzić, czy warunki do prowadzenia lekcji nie zarażają bezpieczeństwu uczniów.</w:t>
      </w:r>
    </w:p>
    <w:p w:rsidR="00A05D49" w:rsidRDefault="00A05D49" w:rsidP="00691A56">
      <w:pPr>
        <w:numPr>
          <w:ilvl w:val="0"/>
          <w:numId w:val="13"/>
        </w:numPr>
        <w:spacing w:before="240" w:after="240" w:line="360" w:lineRule="auto"/>
        <w:ind w:left="540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>Przed rozpoczęciem lekcji nauczyciel powinien zadbać o wywietrzenie sali, zapewnić właściwe oświetlenie i temperaturę.</w:t>
      </w:r>
    </w:p>
    <w:p w:rsidR="00A05D49" w:rsidRDefault="00A05D49" w:rsidP="00691A56">
      <w:pPr>
        <w:numPr>
          <w:ilvl w:val="0"/>
          <w:numId w:val="13"/>
        </w:numPr>
        <w:spacing w:before="240" w:after="240" w:line="360" w:lineRule="auto"/>
        <w:ind w:left="540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>Nauczyciel dba o czystość, ład i porządek podczas trwania lekcji i po jej zakończeniu.</w:t>
      </w:r>
    </w:p>
    <w:p w:rsidR="00A05D49" w:rsidRDefault="00A05D49" w:rsidP="00691A56">
      <w:pPr>
        <w:numPr>
          <w:ilvl w:val="0"/>
          <w:numId w:val="13"/>
        </w:numPr>
        <w:spacing w:before="240" w:after="240" w:line="360" w:lineRule="auto"/>
        <w:ind w:left="540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>Po skończonej lekcji nauczyciel powinien sam otworzyć drzwi, by nie dopuścić do gwałtownego ich otwarcia przez wybiegających uczniów.</w:t>
      </w:r>
    </w:p>
    <w:p w:rsidR="00A05D49" w:rsidRDefault="00A05D49" w:rsidP="00691A56">
      <w:pPr>
        <w:numPr>
          <w:ilvl w:val="0"/>
          <w:numId w:val="13"/>
        </w:numPr>
        <w:spacing w:before="240" w:after="240" w:line="360" w:lineRule="auto"/>
        <w:ind w:left="540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>Nauczyciele zobowiązani są do przestrzegania ustalonych godzin i rozpoczynania i kończenia zajęć edukacyjnych oraz do respektowania prawa uczniów do pełnych przerw międzylekcyjnych.</w:t>
      </w:r>
    </w:p>
    <w:p w:rsidR="00A05D49" w:rsidRDefault="00A05D49" w:rsidP="00691A56">
      <w:pPr>
        <w:numPr>
          <w:ilvl w:val="0"/>
          <w:numId w:val="13"/>
        </w:numPr>
        <w:spacing w:before="240" w:after="240" w:line="360" w:lineRule="auto"/>
        <w:ind w:left="540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 xml:space="preserve">Nauczyciel przestrzega zakazu otwierania dużych skrzydeł okien, dopuszcza się otwieranie okien uchylnych, </w:t>
      </w:r>
    </w:p>
    <w:p w:rsidR="00A05D49" w:rsidRDefault="00A05D49" w:rsidP="00691A56">
      <w:pPr>
        <w:pStyle w:val="Heading2"/>
      </w:pPr>
      <w:r w:rsidRPr="0027431B">
        <w:t>Wychowanie fizyczne, sport i turystyka</w:t>
      </w:r>
    </w:p>
    <w:p w:rsidR="00A05D49" w:rsidRDefault="00A05D49" w:rsidP="0027431B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>W czasie zawodów sportowych organizowanych przez szkołę lub placówkę, uczniowie nie mogą pozostawać bez opieki osób do tego upoważnionych.</w:t>
      </w:r>
    </w:p>
    <w:p w:rsidR="00A05D49" w:rsidRDefault="00A05D49" w:rsidP="00691A56">
      <w:pPr>
        <w:numPr>
          <w:ilvl w:val="0"/>
          <w:numId w:val="14"/>
        </w:numPr>
        <w:spacing w:before="240" w:after="240" w:line="360" w:lineRule="auto"/>
        <w:ind w:left="540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>Stopień trudności i intensywności ćwiczeń dostosowuję się do aktualnej sprawności fizycznej i wydolności ćwiczących.</w:t>
      </w:r>
    </w:p>
    <w:p w:rsidR="00A05D49" w:rsidRDefault="00A05D49" w:rsidP="00691A56">
      <w:pPr>
        <w:numPr>
          <w:ilvl w:val="0"/>
          <w:numId w:val="14"/>
        </w:numPr>
        <w:spacing w:before="240" w:after="240" w:line="360" w:lineRule="auto"/>
        <w:ind w:left="540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>Uczestnika zajęć uskarżającego się na dolegliwości zdrowotne zwalnia się w dany dniu z wykonywania planowanych ćwiczeń.</w:t>
      </w:r>
    </w:p>
    <w:p w:rsidR="00A05D49" w:rsidRDefault="00A05D49" w:rsidP="00691A56">
      <w:pPr>
        <w:numPr>
          <w:ilvl w:val="0"/>
          <w:numId w:val="14"/>
        </w:numPr>
        <w:spacing w:before="240" w:after="240" w:line="360" w:lineRule="auto"/>
        <w:ind w:left="540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>Ćwiczenia prowadzone są z zastosowaniem metod i urządzeń zapewniających pełne bezpieczeństwo ćwiczących.</w:t>
      </w:r>
    </w:p>
    <w:p w:rsidR="00A05D49" w:rsidRDefault="00A05D49" w:rsidP="00691A56">
      <w:pPr>
        <w:numPr>
          <w:ilvl w:val="0"/>
          <w:numId w:val="14"/>
        </w:numPr>
        <w:spacing w:before="240" w:after="240" w:line="360" w:lineRule="auto"/>
        <w:ind w:left="540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>.Prowadzący zajęcia sportowo-rekreacyjne zapoznaje osoby biorące w nich udział z zasadami bezpiecznego wykonywania ćwiczeń oraz uczestniczenia w grach i zabawach.</w:t>
      </w:r>
    </w:p>
    <w:p w:rsidR="00A05D49" w:rsidRDefault="00A05D49" w:rsidP="00691A56">
      <w:pPr>
        <w:numPr>
          <w:ilvl w:val="0"/>
          <w:numId w:val="14"/>
        </w:numPr>
        <w:spacing w:before="240" w:after="240" w:line="360" w:lineRule="auto"/>
        <w:ind w:left="540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>Bramki i kosze do gry oraz inne urządzenia, których przemieszczenie się może stanowić zagrożenie dla zdrowia ćwiczących są mocowane na stałe.</w:t>
      </w:r>
    </w:p>
    <w:p w:rsidR="00A05D49" w:rsidRDefault="00A05D49" w:rsidP="00691A56">
      <w:pPr>
        <w:numPr>
          <w:ilvl w:val="0"/>
          <w:numId w:val="14"/>
        </w:numPr>
        <w:spacing w:before="240" w:after="240" w:line="360" w:lineRule="auto"/>
        <w:ind w:left="540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>Stan techniczny urządzeń i sprzętu sportowego sprawdza się przed każdymi zajęciami.</w:t>
      </w:r>
    </w:p>
    <w:p w:rsidR="00A05D49" w:rsidRDefault="00A05D49" w:rsidP="00691A56">
      <w:pPr>
        <w:numPr>
          <w:ilvl w:val="0"/>
          <w:numId w:val="14"/>
        </w:numPr>
        <w:spacing w:before="240" w:after="240" w:line="360" w:lineRule="auto"/>
        <w:ind w:left="540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>Prowadzący zajęcia zapoznaję osoby biorące w nich udział z zasadami bezpiecznego wykonywania ćwiczeń oraz uczestniczenia w grach i zabawach.</w:t>
      </w:r>
    </w:p>
    <w:p w:rsidR="00A05D49" w:rsidRDefault="00A05D49" w:rsidP="00691A56">
      <w:pPr>
        <w:pStyle w:val="Heading2"/>
      </w:pPr>
      <w:r w:rsidRPr="0027431B">
        <w:t>Wycieczki szkolne</w:t>
      </w:r>
    </w:p>
    <w:p w:rsidR="00A05D49" w:rsidRDefault="00A05D49" w:rsidP="00691A56">
      <w:pPr>
        <w:numPr>
          <w:ilvl w:val="0"/>
          <w:numId w:val="15"/>
        </w:numPr>
        <w:tabs>
          <w:tab w:val="clear" w:pos="720"/>
          <w:tab w:val="num" w:pos="540"/>
        </w:tabs>
        <w:spacing w:before="240" w:after="240" w:line="360" w:lineRule="auto"/>
        <w:ind w:left="360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>Przy organizacji zajęć, imprez i wycieczek poza terenem szkoły, liczbę opiekunów oraz osób zorganizowania opieki ustala się uwzględniając wiek, stopień rozwoju psychofizycznego, stan zdrowia osób powierzonych opiece szkoły a także specyfikację zajęć, imprez i wycieczek oraz warunków w jakich będą się one odbywały.</w:t>
      </w:r>
    </w:p>
    <w:p w:rsidR="00A05D49" w:rsidRDefault="00A05D49" w:rsidP="00691A56">
      <w:pPr>
        <w:numPr>
          <w:ilvl w:val="0"/>
          <w:numId w:val="15"/>
        </w:numPr>
        <w:tabs>
          <w:tab w:val="clear" w:pos="720"/>
          <w:tab w:val="num" w:pos="540"/>
        </w:tabs>
        <w:spacing w:before="240" w:after="240" w:line="360" w:lineRule="auto"/>
        <w:ind w:left="360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 xml:space="preserve">Opiekun wycieczek sprawdza stan liczbowy jej uczestników przed wyruszeniem </w:t>
      </w:r>
      <w:r w:rsidRPr="0027431B">
        <w:rPr>
          <w:rFonts w:ascii="Arial" w:hAnsi="Arial" w:cs="Arial"/>
          <w:sz w:val="24"/>
          <w:szCs w:val="24"/>
        </w:rPr>
        <w:br/>
        <w:t>z każdego miejsca pobytu w czasie zwiedzania, przejazdu oraz po przybyciu do punktu docelowego.</w:t>
      </w:r>
    </w:p>
    <w:p w:rsidR="00A05D49" w:rsidRDefault="00A05D49" w:rsidP="00691A56">
      <w:pPr>
        <w:numPr>
          <w:ilvl w:val="0"/>
          <w:numId w:val="15"/>
        </w:numPr>
        <w:tabs>
          <w:tab w:val="clear" w:pos="720"/>
          <w:tab w:val="num" w:pos="540"/>
        </w:tabs>
        <w:spacing w:before="240" w:after="240" w:line="360" w:lineRule="auto"/>
        <w:ind w:left="360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 xml:space="preserve">Niedopuszczalne jest </w:t>
      </w:r>
      <w:r>
        <w:rPr>
          <w:rFonts w:ascii="Arial" w:hAnsi="Arial" w:cs="Arial"/>
          <w:sz w:val="24"/>
          <w:szCs w:val="24"/>
        </w:rPr>
        <w:t xml:space="preserve">realizowanie wycieczek podczas </w:t>
      </w:r>
      <w:r w:rsidRPr="0027431B">
        <w:rPr>
          <w:rFonts w:ascii="Arial" w:hAnsi="Arial" w:cs="Arial"/>
          <w:sz w:val="24"/>
          <w:szCs w:val="24"/>
        </w:rPr>
        <w:t>burzy, śnieżycy i gołoledzi.</w:t>
      </w:r>
    </w:p>
    <w:p w:rsidR="00A05D49" w:rsidRDefault="00A05D49" w:rsidP="00691A56">
      <w:pPr>
        <w:pStyle w:val="Heading2"/>
      </w:pPr>
      <w:r w:rsidRPr="0027431B">
        <w:t>Obowiązki nauczyciela podczas przerw międzylekcyjnych:</w:t>
      </w:r>
    </w:p>
    <w:p w:rsidR="00A05D49" w:rsidRDefault="00A05D49" w:rsidP="00691A56">
      <w:pPr>
        <w:numPr>
          <w:ilvl w:val="0"/>
          <w:numId w:val="16"/>
        </w:numPr>
        <w:spacing w:before="240" w:after="240" w:line="360" w:lineRule="auto"/>
        <w:ind w:left="540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>Nauczyciele zobowiązani są do przestrzegania Regulaminu Dyżurów Nauczycielskich w Szkole Podstawowej nr 110 w Łodzi</w:t>
      </w:r>
    </w:p>
    <w:p w:rsidR="00A05D49" w:rsidRDefault="00A05D49" w:rsidP="00691A56">
      <w:pPr>
        <w:numPr>
          <w:ilvl w:val="0"/>
          <w:numId w:val="16"/>
        </w:numPr>
        <w:spacing w:before="240" w:after="240" w:line="360" w:lineRule="auto"/>
        <w:ind w:left="540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>Ponadto zobowiązani są podczas pełnienia dyżuru do:</w:t>
      </w:r>
    </w:p>
    <w:p w:rsidR="00A05D49" w:rsidRDefault="00A05D49" w:rsidP="00691A56">
      <w:pPr>
        <w:numPr>
          <w:ilvl w:val="1"/>
          <w:numId w:val="16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 xml:space="preserve">punktualnego rozpoczynania dyżuru i ciągłej obecności w miejscu podlegającym </w:t>
      </w:r>
      <w:r>
        <w:rPr>
          <w:rFonts w:ascii="Arial" w:hAnsi="Arial" w:cs="Arial"/>
          <w:sz w:val="24"/>
          <w:szCs w:val="24"/>
        </w:rPr>
        <w:t>jego nadzorowi,</w:t>
      </w:r>
    </w:p>
    <w:p w:rsidR="00A05D49" w:rsidRDefault="00A05D49" w:rsidP="00691A56">
      <w:pPr>
        <w:numPr>
          <w:ilvl w:val="1"/>
          <w:numId w:val="16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przeciwdziałania</w:t>
      </w:r>
      <w:r w:rsidRPr="0027431B">
        <w:rPr>
          <w:rFonts w:ascii="Arial" w:hAnsi="Arial" w:cs="Arial"/>
          <w:sz w:val="24"/>
          <w:szCs w:val="24"/>
        </w:rPr>
        <w:t xml:space="preserve"> zagrożeniom (palenie papierosów, alkohol itp.),</w:t>
      </w:r>
    </w:p>
    <w:p w:rsidR="00A05D49" w:rsidRDefault="00A05D49" w:rsidP="00691A56">
      <w:pPr>
        <w:numPr>
          <w:ilvl w:val="1"/>
          <w:numId w:val="16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>aktywnego pełnienia dyżuru-reagowania na wszelkie przejawy zachowań odbiegających od przyjętych norm. W szczególności nauczyciel powinien reagować na zachowania zagrażające bezpieczeństwu uczniów (agresywne postawy wobec kolegów, siadanie na poręczy schodów, parapety okienny itp.)</w:t>
      </w:r>
    </w:p>
    <w:p w:rsidR="00A05D49" w:rsidRDefault="00A05D49" w:rsidP="00691A56">
      <w:pPr>
        <w:numPr>
          <w:ilvl w:val="1"/>
          <w:numId w:val="16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>przestrzegania zakazu ot</w:t>
      </w:r>
      <w:r>
        <w:rPr>
          <w:rFonts w:ascii="Arial" w:hAnsi="Arial" w:cs="Arial"/>
          <w:sz w:val="24"/>
          <w:szCs w:val="24"/>
        </w:rPr>
        <w:t xml:space="preserve">wierania dużych skrzydeł okien </w:t>
      </w:r>
      <w:r w:rsidRPr="0027431B">
        <w:rPr>
          <w:rFonts w:ascii="Arial" w:hAnsi="Arial" w:cs="Arial"/>
          <w:sz w:val="24"/>
          <w:szCs w:val="24"/>
        </w:rPr>
        <w:t>na korytarzach, obowiązku zamykania na klucz drzwi wyznaczonych sal lekcyjnych,</w:t>
      </w:r>
    </w:p>
    <w:p w:rsidR="00A05D49" w:rsidRDefault="00A05D49" w:rsidP="00691A56">
      <w:pPr>
        <w:numPr>
          <w:ilvl w:val="1"/>
          <w:numId w:val="16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>dbania, by uczniowie nie śmiecili, brudzili, dewastowali ścian, ławek i innych urządzeń szkolnych oraz by nie niszczyli roślin,</w:t>
      </w:r>
    </w:p>
    <w:p w:rsidR="00A05D49" w:rsidRDefault="00A05D49" w:rsidP="00691A56">
      <w:pPr>
        <w:numPr>
          <w:ilvl w:val="1"/>
          <w:numId w:val="16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>dbałości, by w czasie przerwy sale lekcyjne były wietrzone- nie wolno otwierać dużych skrzydeł okien na oścież (zaleca się uchylnie).</w:t>
      </w:r>
    </w:p>
    <w:p w:rsidR="00A05D49" w:rsidRDefault="00A05D49" w:rsidP="00691A56">
      <w:pPr>
        <w:pStyle w:val="Heading2"/>
      </w:pPr>
      <w:r w:rsidRPr="0027431B">
        <w:t>Powinności nauczyciela w przypadku zagrożenia pożarowego</w:t>
      </w:r>
    </w:p>
    <w:p w:rsidR="00A05D49" w:rsidRDefault="00A05D49" w:rsidP="00691A56">
      <w:pPr>
        <w:numPr>
          <w:ilvl w:val="2"/>
          <w:numId w:val="16"/>
        </w:numPr>
        <w:tabs>
          <w:tab w:val="clear" w:pos="2340"/>
          <w:tab w:val="num" w:pos="180"/>
        </w:tabs>
        <w:spacing w:before="240" w:after="240" w:line="360" w:lineRule="auto"/>
        <w:ind w:left="360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 xml:space="preserve">Każdy nauczyciel ma obowiązek zapoznać się i przestrzegać </w:t>
      </w:r>
      <w:r>
        <w:rPr>
          <w:rFonts w:ascii="Arial" w:hAnsi="Arial" w:cs="Arial"/>
          <w:sz w:val="24"/>
          <w:szCs w:val="24"/>
        </w:rPr>
        <w:br/>
      </w:r>
      <w:r w:rsidRPr="0027431B">
        <w:rPr>
          <w:rFonts w:ascii="Arial" w:hAnsi="Arial" w:cs="Arial"/>
          <w:sz w:val="24"/>
          <w:szCs w:val="24"/>
        </w:rPr>
        <w:t>Instrukcję bezpieczeństwa pożarowego w szkole.</w:t>
      </w:r>
    </w:p>
    <w:p w:rsidR="00A05D49" w:rsidRDefault="00A05D49" w:rsidP="00691A56">
      <w:pPr>
        <w:numPr>
          <w:ilvl w:val="2"/>
          <w:numId w:val="16"/>
        </w:numPr>
        <w:tabs>
          <w:tab w:val="clear" w:pos="2340"/>
          <w:tab w:val="num" w:pos="180"/>
        </w:tabs>
        <w:spacing w:before="240" w:after="240" w:line="360" w:lineRule="auto"/>
        <w:ind w:left="360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>Nauczyciel powinien zapoznać uczniów z:</w:t>
      </w:r>
      <w:r>
        <w:rPr>
          <w:rFonts w:ascii="Arial" w:hAnsi="Arial" w:cs="Arial"/>
          <w:sz w:val="24"/>
          <w:szCs w:val="24"/>
        </w:rPr>
        <w:t xml:space="preserve"> </w:t>
      </w:r>
      <w:r w:rsidRPr="0027431B">
        <w:rPr>
          <w:rFonts w:ascii="Arial" w:hAnsi="Arial" w:cs="Arial"/>
          <w:sz w:val="24"/>
          <w:szCs w:val="24"/>
        </w:rPr>
        <w:t>procedurą ewakuacji szkoły,</w:t>
      </w:r>
    </w:p>
    <w:p w:rsidR="00A05D49" w:rsidRDefault="00A05D49" w:rsidP="007E74F5">
      <w:pPr>
        <w:numPr>
          <w:ilvl w:val="3"/>
          <w:numId w:val="16"/>
        </w:numPr>
        <w:tabs>
          <w:tab w:val="clear" w:pos="2880"/>
          <w:tab w:val="num" w:pos="1260"/>
        </w:tabs>
        <w:spacing w:before="240" w:after="240" w:line="360" w:lineRule="auto"/>
        <w:ind w:left="1440" w:hanging="540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>zasadami postępowania w razie zauważenia ognia,</w:t>
      </w:r>
    </w:p>
    <w:p w:rsidR="00A05D49" w:rsidRDefault="00A05D49" w:rsidP="007E74F5">
      <w:pPr>
        <w:numPr>
          <w:ilvl w:val="3"/>
          <w:numId w:val="16"/>
        </w:numPr>
        <w:tabs>
          <w:tab w:val="clear" w:pos="2880"/>
          <w:tab w:val="num" w:pos="1260"/>
        </w:tabs>
        <w:spacing w:before="240" w:after="240" w:line="360" w:lineRule="auto"/>
        <w:ind w:left="1440" w:hanging="540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>sygnałami alarmowymi na wypadek zagrożenia,</w:t>
      </w:r>
    </w:p>
    <w:p w:rsidR="00A05D49" w:rsidRDefault="00A05D49" w:rsidP="007E74F5">
      <w:pPr>
        <w:numPr>
          <w:ilvl w:val="3"/>
          <w:numId w:val="16"/>
        </w:numPr>
        <w:tabs>
          <w:tab w:val="clear" w:pos="2880"/>
          <w:tab w:val="num" w:pos="1260"/>
        </w:tabs>
        <w:spacing w:before="240" w:after="240" w:line="360" w:lineRule="auto"/>
        <w:ind w:left="1440" w:hanging="540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>planem ewakuacyjnym, oznakowaniem dróg ewakuacyjnych,</w:t>
      </w:r>
    </w:p>
    <w:p w:rsidR="00A05D49" w:rsidRDefault="00A05D49" w:rsidP="007E74F5">
      <w:pPr>
        <w:numPr>
          <w:ilvl w:val="3"/>
          <w:numId w:val="16"/>
        </w:numPr>
        <w:tabs>
          <w:tab w:val="clear" w:pos="2880"/>
          <w:tab w:val="num" w:pos="1260"/>
        </w:tabs>
        <w:spacing w:before="240" w:after="240" w:line="360" w:lineRule="auto"/>
        <w:ind w:left="1440" w:hanging="540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>zasadami zachowania podczas ewakuacji.</w:t>
      </w:r>
    </w:p>
    <w:p w:rsidR="00A05D49" w:rsidRDefault="00A05D49" w:rsidP="007E74F5">
      <w:pPr>
        <w:pStyle w:val="Heading2"/>
      </w:pPr>
      <w:r w:rsidRPr="0027431B">
        <w:t>Uwagi końcowe</w:t>
      </w:r>
    </w:p>
    <w:p w:rsidR="00A05D49" w:rsidRDefault="00A05D49" w:rsidP="0027431B">
      <w:pPr>
        <w:spacing w:before="240" w:after="720" w:line="360" w:lineRule="auto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 xml:space="preserve">Wszystkich pracowników szkoły zobowiązuje się do szczegółowego zapoznania się </w:t>
      </w:r>
      <w:r w:rsidRPr="0027431B">
        <w:rPr>
          <w:rFonts w:ascii="Arial" w:hAnsi="Arial" w:cs="Arial"/>
          <w:sz w:val="24"/>
          <w:szCs w:val="24"/>
        </w:rPr>
        <w:br/>
        <w:t xml:space="preserve">z rozporządzeniem Ministra Edukacji Narodowej w sprawie bezpieczeństwa i higieny </w:t>
      </w:r>
      <w:r w:rsidRPr="0027431B">
        <w:rPr>
          <w:rFonts w:ascii="Arial" w:hAnsi="Arial" w:cs="Arial"/>
          <w:sz w:val="24"/>
          <w:szCs w:val="24"/>
        </w:rPr>
        <w:br/>
        <w:t>w szkołach i placówkach i wypełnienia wszystkich zasad zawartych w tym rozporządzeniu oraz zarządzeniu Dyrektora Szkoły.</w:t>
      </w:r>
      <w:r w:rsidRPr="0027431B">
        <w:rPr>
          <w:rFonts w:ascii="Arial" w:hAnsi="Arial" w:cs="Arial"/>
          <w:sz w:val="24"/>
          <w:szCs w:val="24"/>
        </w:rPr>
        <w:br/>
        <w:t>Zobowiązuję nauczycieli do zapewnienia uczniom możliwości pozostawiania części podręczników i przyborów szkolnych w pomieszczeniach szkoły.</w:t>
      </w:r>
    </w:p>
    <w:p w:rsidR="00A05D49" w:rsidRPr="0027431B" w:rsidRDefault="00A05D49" w:rsidP="0027431B">
      <w:pPr>
        <w:spacing w:before="240" w:after="720" w:line="360" w:lineRule="auto"/>
        <w:rPr>
          <w:rFonts w:ascii="Arial" w:hAnsi="Arial" w:cs="Arial"/>
          <w:sz w:val="24"/>
          <w:szCs w:val="24"/>
        </w:rPr>
      </w:pPr>
      <w:r w:rsidRPr="0027431B">
        <w:rPr>
          <w:rFonts w:ascii="Arial" w:hAnsi="Arial" w:cs="Arial"/>
          <w:sz w:val="24"/>
          <w:szCs w:val="24"/>
        </w:rPr>
        <w:t>Sławomir Ruciński</w:t>
      </w:r>
      <w:r w:rsidRPr="0027431B">
        <w:rPr>
          <w:rFonts w:ascii="Arial" w:hAnsi="Arial" w:cs="Arial"/>
          <w:sz w:val="24"/>
          <w:szCs w:val="24"/>
        </w:rPr>
        <w:br/>
        <w:t>Dyrektor SP110</w:t>
      </w:r>
      <w:bookmarkStart w:id="0" w:name="_GoBack"/>
      <w:bookmarkEnd w:id="0"/>
    </w:p>
    <w:sectPr w:rsidR="00A05D49" w:rsidRPr="0027431B" w:rsidSect="00772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55EAE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0544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8621B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0A0B2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A7AF7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DE4F2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0459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146E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589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8280F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636D66"/>
    <w:multiLevelType w:val="hybridMultilevel"/>
    <w:tmpl w:val="4380F24A"/>
    <w:lvl w:ilvl="0" w:tplc="AE1CD282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8E535EE"/>
    <w:multiLevelType w:val="hybridMultilevel"/>
    <w:tmpl w:val="35EE77D0"/>
    <w:lvl w:ilvl="0" w:tplc="AE1CD282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3D609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A31760"/>
    <w:multiLevelType w:val="hybridMultilevel"/>
    <w:tmpl w:val="E064FD98"/>
    <w:lvl w:ilvl="0" w:tplc="AE1CD282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8177543"/>
    <w:multiLevelType w:val="hybridMultilevel"/>
    <w:tmpl w:val="C4F0A7B6"/>
    <w:lvl w:ilvl="0" w:tplc="AE1CD282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9482C17"/>
    <w:multiLevelType w:val="hybridMultilevel"/>
    <w:tmpl w:val="37D42534"/>
    <w:lvl w:ilvl="0" w:tplc="AE1CD282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3D609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B2961DB"/>
    <w:multiLevelType w:val="multilevel"/>
    <w:tmpl w:val="43D6D6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5"/>
  </w:num>
  <w:num w:numId="13">
    <w:abstractNumId w:val="12"/>
  </w:num>
  <w:num w:numId="14">
    <w:abstractNumId w:val="13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E8D"/>
    <w:rsid w:val="000F1A54"/>
    <w:rsid w:val="0027431B"/>
    <w:rsid w:val="00691A56"/>
    <w:rsid w:val="00772376"/>
    <w:rsid w:val="007E74F5"/>
    <w:rsid w:val="00A05D49"/>
    <w:rsid w:val="00AA2326"/>
    <w:rsid w:val="00C52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376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27431B"/>
    <w:pPr>
      <w:keepNext/>
      <w:spacing w:before="240" w:after="24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7431B"/>
    <w:pPr>
      <w:keepNext/>
      <w:spacing w:before="240" w:after="240"/>
      <w:outlineLvl w:val="1"/>
    </w:pPr>
    <w:rPr>
      <w:rFonts w:ascii="Arial" w:hAnsi="Arial" w:cs="Arial"/>
      <w:bCs/>
      <w:iCs/>
      <w:sz w:val="24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DD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DD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27431B"/>
    <w:rPr>
      <w:rFonts w:ascii="Arial" w:hAnsi="Arial" w:cs="Arial"/>
      <w:b/>
      <w:bCs/>
      <w:kern w:val="32"/>
      <w:sz w:val="32"/>
      <w:szCs w:val="32"/>
      <w:lang w:val="pl-PL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6</Pages>
  <Words>1056</Words>
  <Characters>6339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1/2024/2025 dyrektora Szkoły Podstawowej nr 110 w Łodzi z dnia 3 września 2024r</dc:title>
  <dc:subject/>
  <dc:creator>Dyrektor</dc:creator>
  <cp:keywords/>
  <dc:description/>
  <cp:lastModifiedBy>Sekretariat2</cp:lastModifiedBy>
  <cp:revision>2</cp:revision>
  <dcterms:created xsi:type="dcterms:W3CDTF">2024-10-03T09:11:00Z</dcterms:created>
  <dcterms:modified xsi:type="dcterms:W3CDTF">2024-10-03T09:11:00Z</dcterms:modified>
</cp:coreProperties>
</file>